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3A" w:rsidRDefault="007D253A" w:rsidP="007D253A">
      <w:r>
        <w:t>Thus far, my research has focused on rurality, dementia caregiving, social determinants of health, and person-centered design. My thesis utilized</w:t>
      </w:r>
      <w:r w:rsidRPr="00F3387B">
        <w:t xml:space="preserve"> qualitative analysis, </w:t>
      </w:r>
      <w:r>
        <w:t xml:space="preserve">data </w:t>
      </w:r>
      <w:r w:rsidRPr="00F3387B">
        <w:t>visualization</w:t>
      </w:r>
      <w:r>
        <w:t>, visual network analysis</w:t>
      </w:r>
      <w:r>
        <w:t>,</w:t>
      </w:r>
      <w:r>
        <w:t xml:space="preserve"> and life-space mapping to </w:t>
      </w:r>
      <w:r>
        <w:t>better understand the context of dementia caregiving and care provision for</w:t>
      </w:r>
      <w:r>
        <w:t xml:space="preserve"> </w:t>
      </w:r>
      <w:r>
        <w:t xml:space="preserve">rural older adults. </w:t>
      </w:r>
      <w:r w:rsidR="00197597">
        <w:t xml:space="preserve">Much of my research stems </w:t>
      </w:r>
      <w:r>
        <w:t xml:space="preserve">from collaborations with both of my mentors, Drs. Snow and </w:t>
      </w:r>
      <w:proofErr w:type="spellStart"/>
      <w:r>
        <w:t>Hilgeman</w:t>
      </w:r>
      <w:proofErr w:type="spellEnd"/>
      <w:r>
        <w:t>, and their research teams at the Tuscaloosa VA Medical C</w:t>
      </w:r>
      <w:r w:rsidR="00197597">
        <w:t xml:space="preserve">enter. </w:t>
      </w:r>
      <w:r>
        <w:t>I will soon expand my research to focus on late life homelessnes</w:t>
      </w:r>
      <w:bookmarkStart w:id="0" w:name="_GoBack"/>
      <w:bookmarkEnd w:id="0"/>
      <w:r>
        <w:t xml:space="preserve">s </w:t>
      </w:r>
      <w:r w:rsidR="00197597">
        <w:t xml:space="preserve">with public health collaborators at the </w:t>
      </w:r>
      <w:r>
        <w:t>Birmingham VA Medical Center.</w:t>
      </w:r>
    </w:p>
    <w:p w:rsidR="007D253A" w:rsidRDefault="00197597">
      <w:r>
        <w:rPr>
          <w:noProof/>
        </w:rPr>
        <w:drawing>
          <wp:inline distT="0" distB="0" distL="0" distR="0">
            <wp:extent cx="379603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9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22413"/>
                    <a:stretch/>
                  </pic:blipFill>
                  <pic:spPr bwMode="auto">
                    <a:xfrm>
                      <a:off x="0" y="0"/>
                      <a:ext cx="3802746" cy="38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597" w:rsidRDefault="00197597">
      <w:r>
        <w:rPr>
          <w:noProof/>
        </w:rPr>
        <w:lastRenderedPageBreak/>
        <w:drawing>
          <wp:inline distT="0" distB="0" distL="0" distR="0">
            <wp:extent cx="5438775" cy="8220075"/>
            <wp:effectExtent l="0" t="0" r="9525" b="9525"/>
            <wp:docPr id="1" name="Picture 1" descr="C:\Users\psyclinic\Downloads\IMG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clinic\Downloads\IMG_1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38775" cy="8220075"/>
            <wp:effectExtent l="0" t="0" r="9525" b="9525"/>
            <wp:docPr id="2" name="Picture 2" descr="C:\Users\psyclinic\Downloads\IMG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yclinic\Downloads\IMG_1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A"/>
    <w:rsid w:val="00197597"/>
    <w:rsid w:val="007D253A"/>
    <w:rsid w:val="00BD5806"/>
    <w:rsid w:val="00C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1CF"/>
  <w15:chartTrackingRefBased/>
  <w15:docId w15:val="{D47F2D20-3E45-4D33-9982-D680839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 Clinic</dc:creator>
  <cp:keywords/>
  <dc:description/>
  <cp:lastModifiedBy>PSY Clinic</cp:lastModifiedBy>
  <cp:revision>2</cp:revision>
  <dcterms:created xsi:type="dcterms:W3CDTF">2021-12-06T22:42:00Z</dcterms:created>
  <dcterms:modified xsi:type="dcterms:W3CDTF">2021-12-06T22:56:00Z</dcterms:modified>
</cp:coreProperties>
</file>