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AC" w:rsidRDefault="003E10AC" w:rsidP="00602BF9">
      <w:pPr>
        <w:rPr>
          <w:rFonts w:ascii="Times New Roman" w:hAnsi="Times New Roman" w:cs="Times New Roman"/>
          <w:b/>
          <w:color w:val="000000"/>
          <w:u w:val="single"/>
        </w:rPr>
      </w:pPr>
      <w:proofErr w:type="spellStart"/>
      <w:r>
        <w:rPr>
          <w:rFonts w:ascii="Times New Roman" w:hAnsi="Times New Roman" w:cs="Times New Roman"/>
          <w:b/>
          <w:color w:val="000000"/>
          <w:u w:val="single"/>
        </w:rPr>
        <w:t>Py</w:t>
      </w:r>
      <w:proofErr w:type="spellEnd"/>
      <w:r>
        <w:rPr>
          <w:rFonts w:ascii="Times New Roman" w:hAnsi="Times New Roman" w:cs="Times New Roman"/>
          <w:b/>
          <w:color w:val="000000"/>
          <w:u w:val="single"/>
        </w:rPr>
        <w:t xml:space="preserve"> 491-001</w:t>
      </w:r>
    </w:p>
    <w:p w:rsidR="00017AAF" w:rsidRDefault="00017AAF" w:rsidP="00602BF9">
      <w:pPr>
        <w:rPr>
          <w:rFonts w:ascii="Times New Roman" w:hAnsi="Times New Roman" w:cs="Times New Roman"/>
          <w:b/>
          <w:color w:val="000000"/>
          <w:u w:val="single"/>
        </w:rPr>
      </w:pPr>
    </w:p>
    <w:p w:rsidR="003E10AC" w:rsidRDefault="003E10AC" w:rsidP="00602BF9">
      <w:pPr>
        <w:rPr>
          <w:rFonts w:ascii="Times New Roman" w:hAnsi="Times New Roman" w:cs="Times New Roman"/>
          <w:b/>
          <w:color w:val="000000"/>
          <w:u w:val="single"/>
        </w:rPr>
      </w:pPr>
      <w:r>
        <w:rPr>
          <w:rFonts w:ascii="Times New Roman" w:hAnsi="Times New Roman" w:cs="Times New Roman"/>
          <w:b/>
          <w:color w:val="000000"/>
          <w:u w:val="single"/>
        </w:rPr>
        <w:t>Title:</w:t>
      </w:r>
      <w:r w:rsidR="00017AAF">
        <w:rPr>
          <w:rFonts w:ascii="Times New Roman" w:hAnsi="Times New Roman" w:cs="Times New Roman"/>
          <w:b/>
          <w:color w:val="000000"/>
          <w:u w:val="single"/>
        </w:rPr>
        <w:t xml:space="preserve">  TBA</w:t>
      </w:r>
    </w:p>
    <w:p w:rsidR="00017AAF" w:rsidRDefault="00017AAF" w:rsidP="00602BF9">
      <w:pPr>
        <w:rPr>
          <w:rFonts w:ascii="Times New Roman" w:hAnsi="Times New Roman" w:cs="Times New Roman"/>
          <w:b/>
          <w:color w:val="000000"/>
          <w:u w:val="single"/>
        </w:rPr>
      </w:pPr>
    </w:p>
    <w:p w:rsidR="003E10AC" w:rsidRDefault="003E10AC" w:rsidP="00602BF9">
      <w:pPr>
        <w:rPr>
          <w:rFonts w:ascii="Times New Roman" w:hAnsi="Times New Roman" w:cs="Times New Roman"/>
          <w:b/>
          <w:color w:val="000000"/>
          <w:u w:val="single"/>
        </w:rPr>
      </w:pPr>
      <w:r>
        <w:rPr>
          <w:rFonts w:ascii="Times New Roman" w:hAnsi="Times New Roman" w:cs="Times New Roman"/>
          <w:b/>
          <w:color w:val="000000"/>
          <w:u w:val="single"/>
        </w:rPr>
        <w:t>Instructor:</w:t>
      </w:r>
      <w:r w:rsidR="00017AAF">
        <w:rPr>
          <w:rFonts w:ascii="Times New Roman" w:hAnsi="Times New Roman" w:cs="Times New Roman"/>
          <w:b/>
          <w:color w:val="000000"/>
          <w:u w:val="single"/>
        </w:rPr>
        <w:t xml:space="preserve"> TBA</w:t>
      </w:r>
    </w:p>
    <w:p w:rsidR="003E10AC" w:rsidRDefault="003E10AC" w:rsidP="00602BF9">
      <w:pPr>
        <w:rPr>
          <w:rFonts w:ascii="Times New Roman" w:hAnsi="Times New Roman" w:cs="Times New Roman"/>
          <w:b/>
          <w:color w:val="000000"/>
          <w:u w:val="single"/>
        </w:rPr>
      </w:pPr>
    </w:p>
    <w:p w:rsidR="003E10AC" w:rsidRDefault="003E10AC" w:rsidP="00602BF9">
      <w:pPr>
        <w:rPr>
          <w:rFonts w:ascii="Times New Roman" w:hAnsi="Times New Roman" w:cs="Times New Roman"/>
          <w:b/>
          <w:color w:val="000000"/>
          <w:u w:val="single"/>
        </w:rPr>
      </w:pPr>
      <w:r>
        <w:rPr>
          <w:rFonts w:ascii="Times New Roman" w:hAnsi="Times New Roman" w:cs="Times New Roman"/>
          <w:b/>
          <w:color w:val="000000"/>
          <w:u w:val="single"/>
        </w:rPr>
        <w:t>Description:</w:t>
      </w:r>
      <w:r w:rsidR="00017AAF">
        <w:rPr>
          <w:rFonts w:ascii="Times New Roman" w:hAnsi="Times New Roman" w:cs="Times New Roman"/>
          <w:b/>
          <w:color w:val="000000"/>
          <w:u w:val="single"/>
        </w:rPr>
        <w:t xml:space="preserve">  TBA</w:t>
      </w:r>
    </w:p>
    <w:p w:rsidR="003E10AC" w:rsidRDefault="003E10AC" w:rsidP="00602BF9">
      <w:pPr>
        <w:rPr>
          <w:rFonts w:ascii="Times New Roman" w:hAnsi="Times New Roman" w:cs="Times New Roman"/>
          <w:b/>
          <w:color w:val="000000"/>
          <w:u w:val="single"/>
        </w:rPr>
      </w:pPr>
    </w:p>
    <w:p w:rsidR="003E10AC" w:rsidRDefault="003E10AC" w:rsidP="00602BF9">
      <w:pPr>
        <w:rPr>
          <w:rFonts w:ascii="Times New Roman" w:hAnsi="Times New Roman" w:cs="Times New Roman"/>
          <w:b/>
          <w:color w:val="000000"/>
          <w:u w:val="single"/>
        </w:rPr>
      </w:pPr>
    </w:p>
    <w:p w:rsidR="003E10AC" w:rsidRDefault="003E10AC" w:rsidP="00602BF9">
      <w:pPr>
        <w:rPr>
          <w:rFonts w:ascii="Times New Roman" w:hAnsi="Times New Roman" w:cs="Times New Roman"/>
          <w:b/>
          <w:color w:val="000000"/>
          <w:u w:val="single"/>
        </w:rPr>
      </w:pPr>
    </w:p>
    <w:p w:rsidR="003E10AC" w:rsidRDefault="003E10AC" w:rsidP="00602BF9">
      <w:pPr>
        <w:rPr>
          <w:rFonts w:ascii="Times New Roman" w:hAnsi="Times New Roman" w:cs="Times New Roman"/>
          <w:b/>
          <w:color w:val="000000"/>
          <w:u w:val="single"/>
        </w:rPr>
      </w:pPr>
    </w:p>
    <w:p w:rsidR="003E10AC" w:rsidRDefault="003E10AC" w:rsidP="00602BF9">
      <w:pPr>
        <w:rPr>
          <w:rFonts w:ascii="Times New Roman" w:hAnsi="Times New Roman" w:cs="Times New Roman"/>
          <w:b/>
          <w:color w:val="000000"/>
          <w:u w:val="single"/>
        </w:rPr>
      </w:pPr>
    </w:p>
    <w:p w:rsidR="003E10AC" w:rsidRDefault="003E10AC" w:rsidP="00602BF9">
      <w:pPr>
        <w:rPr>
          <w:rFonts w:ascii="Times New Roman" w:hAnsi="Times New Roman" w:cs="Times New Roman"/>
          <w:b/>
          <w:color w:val="000000"/>
          <w:u w:val="single"/>
        </w:rPr>
      </w:pPr>
    </w:p>
    <w:p w:rsidR="003E10AC" w:rsidRDefault="003E10AC" w:rsidP="00602BF9">
      <w:pPr>
        <w:rPr>
          <w:rFonts w:ascii="Times New Roman" w:hAnsi="Times New Roman" w:cs="Times New Roman"/>
          <w:b/>
          <w:color w:val="000000"/>
          <w:u w:val="single"/>
        </w:rPr>
      </w:pPr>
    </w:p>
    <w:p w:rsidR="003E10AC" w:rsidRDefault="003E10AC" w:rsidP="00602BF9">
      <w:pPr>
        <w:rPr>
          <w:rFonts w:ascii="Times New Roman" w:hAnsi="Times New Roman" w:cs="Times New Roman"/>
          <w:b/>
          <w:color w:val="000000"/>
          <w:u w:val="single"/>
        </w:rPr>
      </w:pPr>
    </w:p>
    <w:p w:rsidR="003E10AC" w:rsidRDefault="003E10AC" w:rsidP="00602BF9">
      <w:pPr>
        <w:rPr>
          <w:rFonts w:ascii="Times New Roman" w:hAnsi="Times New Roman" w:cs="Times New Roman"/>
          <w:b/>
          <w:color w:val="000000"/>
          <w:u w:val="single"/>
        </w:rPr>
      </w:pPr>
    </w:p>
    <w:p w:rsidR="00861F28" w:rsidRDefault="00861F28" w:rsidP="00602BF9">
      <w:pPr>
        <w:rPr>
          <w:rFonts w:ascii="Times New Roman" w:hAnsi="Times New Roman" w:cs="Times New Roman"/>
          <w:b/>
          <w:color w:val="000000"/>
          <w:u w:val="single"/>
        </w:rPr>
      </w:pPr>
      <w:r>
        <w:rPr>
          <w:rFonts w:ascii="Times New Roman" w:hAnsi="Times New Roman" w:cs="Times New Roman"/>
          <w:b/>
          <w:color w:val="000000"/>
          <w:u w:val="single"/>
        </w:rPr>
        <w:t>PY 491-002</w:t>
      </w:r>
    </w:p>
    <w:p w:rsidR="00861F28" w:rsidRDefault="00861F28" w:rsidP="00602BF9">
      <w:pPr>
        <w:rPr>
          <w:rFonts w:ascii="Times New Roman" w:hAnsi="Times New Roman" w:cs="Times New Roman"/>
          <w:b/>
          <w:color w:val="000000"/>
          <w:u w:val="single"/>
        </w:rPr>
      </w:pPr>
      <w:r>
        <w:rPr>
          <w:rFonts w:ascii="Times New Roman" w:hAnsi="Times New Roman" w:cs="Times New Roman"/>
          <w:b/>
          <w:color w:val="000000"/>
          <w:u w:val="single"/>
        </w:rPr>
        <w:t>Title:  Psychology of Adulthood and Aging</w:t>
      </w:r>
    </w:p>
    <w:p w:rsidR="00861F28" w:rsidRDefault="00861F28" w:rsidP="00602BF9">
      <w:pPr>
        <w:rPr>
          <w:rFonts w:ascii="Times New Roman" w:hAnsi="Times New Roman" w:cs="Times New Roman"/>
          <w:b/>
          <w:color w:val="000000"/>
          <w:u w:val="single"/>
        </w:rPr>
      </w:pPr>
      <w:r>
        <w:rPr>
          <w:rFonts w:ascii="Times New Roman" w:hAnsi="Times New Roman" w:cs="Times New Roman"/>
          <w:b/>
          <w:color w:val="000000"/>
          <w:u w:val="single"/>
        </w:rPr>
        <w:t xml:space="preserve">Instructor:  Sheila Black, </w:t>
      </w:r>
      <w:proofErr w:type="spellStart"/>
      <w:r>
        <w:rPr>
          <w:rFonts w:ascii="Times New Roman" w:hAnsi="Times New Roman" w:cs="Times New Roman"/>
          <w:b/>
          <w:color w:val="000000"/>
          <w:u w:val="single"/>
        </w:rPr>
        <w:t>Ph.D</w:t>
      </w:r>
      <w:proofErr w:type="spellEnd"/>
    </w:p>
    <w:p w:rsidR="00861F28" w:rsidRDefault="00861F28" w:rsidP="00602BF9">
      <w:pPr>
        <w:rPr>
          <w:rFonts w:ascii="Times New Roman" w:hAnsi="Times New Roman" w:cs="Times New Roman"/>
          <w:b/>
          <w:color w:val="000000"/>
          <w:u w:val="single"/>
        </w:rPr>
      </w:pPr>
    </w:p>
    <w:p w:rsidR="00861F28" w:rsidRPr="00861F28" w:rsidRDefault="00861F28" w:rsidP="00602BF9">
      <w:pPr>
        <w:rPr>
          <w:rFonts w:ascii="Times New Roman" w:hAnsi="Times New Roman" w:cs="Times New Roman"/>
          <w:color w:val="000000"/>
        </w:rPr>
      </w:pPr>
      <w:r>
        <w:rPr>
          <w:rFonts w:ascii="Times New Roman" w:hAnsi="Times New Roman" w:cs="Times New Roman"/>
          <w:b/>
          <w:color w:val="000000"/>
          <w:u w:val="single"/>
        </w:rPr>
        <w:t xml:space="preserve">Description:  </w:t>
      </w:r>
      <w:r>
        <w:rPr>
          <w:rFonts w:ascii="Times New Roman" w:hAnsi="Times New Roman" w:cs="Times New Roman"/>
          <w:color w:val="000000"/>
        </w:rPr>
        <w:t>This course will focus on adult development from an interdisciplinary perspective and will cover issues such as caregiving, age-related changes in cognitive processes, and institutionalization.  Because this class is a seminar, there will be considerable class discussion of major issues related to adult development.  Because this course has a “W” designation, students must demonstrate proficiency in writing in order to receive a passing grade in this course.</w:t>
      </w:r>
    </w:p>
    <w:p w:rsidR="00861F28" w:rsidRDefault="00861F28" w:rsidP="00602BF9">
      <w:pPr>
        <w:rPr>
          <w:rFonts w:ascii="Times New Roman" w:hAnsi="Times New Roman" w:cs="Times New Roman"/>
          <w:color w:val="000000"/>
          <w:u w:val="single"/>
        </w:rPr>
      </w:pPr>
    </w:p>
    <w:p w:rsidR="00861F28" w:rsidRDefault="00861F28" w:rsidP="00602BF9">
      <w:pPr>
        <w:rPr>
          <w:rFonts w:ascii="Times New Roman" w:hAnsi="Times New Roman" w:cs="Times New Roman"/>
          <w:color w:val="000000"/>
          <w:u w:val="single"/>
        </w:rPr>
      </w:pPr>
    </w:p>
    <w:p w:rsidR="00861F28" w:rsidRDefault="00861F28" w:rsidP="00602BF9">
      <w:pPr>
        <w:rPr>
          <w:rFonts w:ascii="Times New Roman" w:hAnsi="Times New Roman" w:cs="Times New Roman"/>
          <w:color w:val="000000"/>
          <w:u w:val="single"/>
        </w:rPr>
      </w:pPr>
    </w:p>
    <w:p w:rsidR="00861F28" w:rsidRDefault="00861F28" w:rsidP="00602BF9">
      <w:pPr>
        <w:rPr>
          <w:rFonts w:ascii="Times New Roman" w:hAnsi="Times New Roman" w:cs="Times New Roman"/>
          <w:color w:val="000000"/>
          <w:u w:val="single"/>
        </w:rPr>
      </w:pPr>
    </w:p>
    <w:p w:rsidR="00861F28" w:rsidRDefault="00861F28" w:rsidP="00602BF9">
      <w:pPr>
        <w:rPr>
          <w:rFonts w:ascii="Times New Roman" w:hAnsi="Times New Roman" w:cs="Times New Roman"/>
          <w:color w:val="000000"/>
          <w:u w:val="single"/>
        </w:rPr>
      </w:pPr>
    </w:p>
    <w:p w:rsidR="00602BF9" w:rsidRDefault="00602BF9" w:rsidP="00602BF9">
      <w:pPr>
        <w:rPr>
          <w:rFonts w:ascii="Times New Roman" w:hAnsi="Times New Roman" w:cs="Times New Roman"/>
          <w:color w:val="000000"/>
        </w:rPr>
      </w:pPr>
      <w:r>
        <w:rPr>
          <w:rFonts w:ascii="Times New Roman" w:hAnsi="Times New Roman" w:cs="Times New Roman"/>
          <w:color w:val="000000"/>
          <w:u w:val="single"/>
        </w:rPr>
        <w:t>Semester</w:t>
      </w:r>
      <w:r>
        <w:rPr>
          <w:rFonts w:ascii="Times New Roman" w:hAnsi="Times New Roman" w:cs="Times New Roman"/>
          <w:color w:val="000000"/>
        </w:rPr>
        <w:t>: Fall 2020</w:t>
      </w:r>
    </w:p>
    <w:p w:rsidR="00602BF9" w:rsidRPr="00861F28" w:rsidRDefault="00602BF9" w:rsidP="00602BF9">
      <w:pPr>
        <w:rPr>
          <w:rFonts w:ascii="Times New Roman" w:hAnsi="Times New Roman" w:cs="Times New Roman"/>
          <w:b/>
          <w:color w:val="000000"/>
          <w:u w:val="single"/>
        </w:rPr>
      </w:pPr>
      <w:r w:rsidRPr="00861F28">
        <w:rPr>
          <w:rFonts w:ascii="Times New Roman" w:hAnsi="Times New Roman" w:cs="Times New Roman"/>
          <w:b/>
          <w:color w:val="000000"/>
          <w:u w:val="single"/>
        </w:rPr>
        <w:t>Class: PY 491 -003 CRN 40544</w:t>
      </w:r>
    </w:p>
    <w:p w:rsidR="00602BF9" w:rsidRPr="00861F28" w:rsidRDefault="00602BF9" w:rsidP="00602BF9">
      <w:pPr>
        <w:rPr>
          <w:rFonts w:ascii="Times New Roman" w:hAnsi="Times New Roman" w:cs="Times New Roman"/>
          <w:b/>
          <w:color w:val="000000"/>
          <w:u w:val="single"/>
        </w:rPr>
      </w:pPr>
      <w:r w:rsidRPr="00861F28">
        <w:rPr>
          <w:rFonts w:ascii="Times New Roman" w:hAnsi="Times New Roman" w:cs="Times New Roman"/>
          <w:b/>
          <w:color w:val="000000"/>
          <w:u w:val="single"/>
        </w:rPr>
        <w:t>Title/Topic: Unconscious Processing: Knowing Without Knowing</w:t>
      </w:r>
    </w:p>
    <w:p w:rsidR="00602BF9" w:rsidRDefault="00602BF9" w:rsidP="00602BF9">
      <w:pPr>
        <w:rPr>
          <w:rFonts w:ascii="Times New Roman" w:hAnsi="Times New Roman" w:cs="Times New Roman"/>
          <w:color w:val="000000"/>
        </w:rPr>
      </w:pPr>
      <w:r>
        <w:rPr>
          <w:rFonts w:ascii="Times New Roman" w:hAnsi="Times New Roman" w:cs="Times New Roman"/>
          <w:color w:val="000000"/>
          <w:u w:val="single"/>
        </w:rPr>
        <w:t>Day/time</w:t>
      </w:r>
      <w:r>
        <w:rPr>
          <w:rFonts w:ascii="Times New Roman" w:hAnsi="Times New Roman" w:cs="Times New Roman"/>
          <w:color w:val="000000"/>
        </w:rPr>
        <w:t xml:space="preserve">: 12:30-1:45 TR </w:t>
      </w:r>
    </w:p>
    <w:p w:rsidR="00602BF9" w:rsidRDefault="00602BF9" w:rsidP="00602BF9">
      <w:pPr>
        <w:rPr>
          <w:rFonts w:ascii="Times New Roman" w:hAnsi="Times New Roman" w:cs="Times New Roman"/>
          <w:color w:val="000000"/>
        </w:rPr>
      </w:pPr>
      <w:r>
        <w:rPr>
          <w:rFonts w:ascii="Times New Roman" w:hAnsi="Times New Roman" w:cs="Times New Roman"/>
          <w:color w:val="000000"/>
          <w:u w:val="single"/>
        </w:rPr>
        <w:t>Instructor name</w:t>
      </w:r>
      <w:r>
        <w:rPr>
          <w:rFonts w:ascii="Times New Roman" w:hAnsi="Times New Roman" w:cs="Times New Roman"/>
          <w:color w:val="000000"/>
        </w:rPr>
        <w:t xml:space="preserve">:  </w:t>
      </w:r>
      <w:r w:rsidRPr="00861F28">
        <w:rPr>
          <w:rFonts w:ascii="Times New Roman" w:hAnsi="Times New Roman" w:cs="Times New Roman"/>
          <w:b/>
          <w:color w:val="000000"/>
        </w:rPr>
        <w:t>Allison Scrivner</w:t>
      </w:r>
      <w:r w:rsidR="00861F28">
        <w:rPr>
          <w:rFonts w:ascii="Times New Roman" w:hAnsi="Times New Roman" w:cs="Times New Roman"/>
          <w:b/>
          <w:color w:val="000000"/>
        </w:rPr>
        <w:t>, Ph.D.</w:t>
      </w:r>
    </w:p>
    <w:p w:rsidR="00602BF9" w:rsidRPr="00861F28" w:rsidRDefault="00602BF9" w:rsidP="00602BF9">
      <w:pPr>
        <w:spacing w:before="100" w:beforeAutospacing="1" w:after="100" w:afterAutospacing="1"/>
        <w:rPr>
          <w:rFonts w:ascii="Times New Roman" w:hAnsi="Times New Roman" w:cs="Times New Roman"/>
          <w:b/>
          <w:color w:val="000000"/>
          <w:u w:val="single"/>
        </w:rPr>
      </w:pPr>
      <w:r w:rsidRPr="00861F28">
        <w:rPr>
          <w:rFonts w:ascii="Times New Roman" w:hAnsi="Times New Roman" w:cs="Times New Roman"/>
          <w:b/>
          <w:color w:val="000000"/>
          <w:u w:val="single"/>
        </w:rPr>
        <w:t>Description:</w:t>
      </w:r>
    </w:p>
    <w:p w:rsidR="00602BF9" w:rsidRPr="003E10AC" w:rsidRDefault="00602BF9" w:rsidP="003E10AC">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This course covers a wide range of topics involving unconscious processes and how they influence conscious decision-making -although we may not be privy to the reasons behind the decision. Topics like subliminal priming, various methods of implicit learning and applications to a wide variety of different individuals, unconscious decision-making, implicit bias, and implicit egotism among others are covered in depth. Students will ponder the importance of the unconscious choices we make and their impact on </w:t>
      </w:r>
      <w:r w:rsidR="008B2970">
        <w:rPr>
          <w:rFonts w:ascii="Times New Roman" w:hAnsi="Times New Roman" w:cs="Times New Roman"/>
          <w:color w:val="000000"/>
        </w:rPr>
        <w:t>everyday</w:t>
      </w:r>
      <w:r>
        <w:rPr>
          <w:rFonts w:ascii="Times New Roman" w:hAnsi="Times New Roman" w:cs="Times New Roman"/>
          <w:color w:val="000000"/>
        </w:rPr>
        <w:t xml:space="preserve"> life. </w:t>
      </w:r>
    </w:p>
    <w:p w:rsidR="001B7DB3" w:rsidRDefault="001B7DB3" w:rsidP="00602BF9">
      <w:pPr>
        <w:rPr>
          <w:rFonts w:ascii="Times New Roman" w:hAnsi="Times New Roman" w:cs="Times New Roman"/>
          <w:color w:val="000000"/>
          <w:u w:val="single"/>
        </w:rPr>
      </w:pPr>
    </w:p>
    <w:p w:rsidR="00602BF9" w:rsidRDefault="00602BF9" w:rsidP="00602BF9">
      <w:pPr>
        <w:rPr>
          <w:rFonts w:ascii="Times New Roman" w:hAnsi="Times New Roman" w:cs="Times New Roman"/>
          <w:color w:val="000000"/>
        </w:rPr>
      </w:pPr>
      <w:bookmarkStart w:id="0" w:name="_GoBack"/>
      <w:bookmarkEnd w:id="0"/>
      <w:r>
        <w:rPr>
          <w:rFonts w:ascii="Times New Roman" w:hAnsi="Times New Roman" w:cs="Times New Roman"/>
          <w:color w:val="000000"/>
          <w:u w:val="single"/>
        </w:rPr>
        <w:lastRenderedPageBreak/>
        <w:t>Semester</w:t>
      </w:r>
      <w:r>
        <w:rPr>
          <w:rFonts w:ascii="Times New Roman" w:hAnsi="Times New Roman" w:cs="Times New Roman"/>
          <w:color w:val="000000"/>
        </w:rPr>
        <w:t>: Fall 2020</w:t>
      </w:r>
    </w:p>
    <w:p w:rsidR="00602BF9" w:rsidRPr="00861F28" w:rsidRDefault="00602BF9" w:rsidP="00602BF9">
      <w:pPr>
        <w:rPr>
          <w:rFonts w:ascii="Times New Roman" w:hAnsi="Times New Roman" w:cs="Times New Roman"/>
          <w:b/>
          <w:color w:val="000000"/>
          <w:u w:val="single"/>
        </w:rPr>
      </w:pPr>
      <w:r w:rsidRPr="00861F28">
        <w:rPr>
          <w:rFonts w:ascii="Times New Roman" w:hAnsi="Times New Roman" w:cs="Times New Roman"/>
          <w:b/>
          <w:color w:val="000000"/>
          <w:u w:val="single"/>
        </w:rPr>
        <w:t>Class: PY 491-004 CRN 41222</w:t>
      </w:r>
    </w:p>
    <w:p w:rsidR="00602BF9" w:rsidRPr="00861F28" w:rsidRDefault="00602BF9" w:rsidP="00602BF9">
      <w:pPr>
        <w:rPr>
          <w:rFonts w:ascii="Times New Roman" w:hAnsi="Times New Roman" w:cs="Times New Roman"/>
          <w:b/>
          <w:color w:val="000000"/>
          <w:u w:val="single"/>
        </w:rPr>
      </w:pPr>
      <w:r w:rsidRPr="00861F28">
        <w:rPr>
          <w:rFonts w:ascii="Times New Roman" w:hAnsi="Times New Roman" w:cs="Times New Roman"/>
          <w:b/>
          <w:color w:val="000000"/>
          <w:u w:val="single"/>
        </w:rPr>
        <w:t xml:space="preserve">Title/Topic: Cognitive Barriers, Benefits, and Motivators of Physical Activity </w:t>
      </w:r>
    </w:p>
    <w:p w:rsidR="00602BF9" w:rsidRDefault="00602BF9" w:rsidP="00602BF9">
      <w:pPr>
        <w:rPr>
          <w:rFonts w:ascii="Times New Roman" w:hAnsi="Times New Roman" w:cs="Times New Roman"/>
          <w:color w:val="000000"/>
        </w:rPr>
      </w:pPr>
      <w:r>
        <w:rPr>
          <w:rFonts w:ascii="Times New Roman" w:hAnsi="Times New Roman" w:cs="Times New Roman"/>
          <w:color w:val="000000"/>
          <w:u w:val="single"/>
        </w:rPr>
        <w:t>Day/time</w:t>
      </w:r>
      <w:r>
        <w:rPr>
          <w:rFonts w:ascii="Times New Roman" w:hAnsi="Times New Roman" w:cs="Times New Roman"/>
          <w:color w:val="000000"/>
        </w:rPr>
        <w:t xml:space="preserve">: 2-3:15 TR </w:t>
      </w:r>
    </w:p>
    <w:p w:rsidR="00602BF9" w:rsidRPr="00861F28" w:rsidRDefault="00602BF9" w:rsidP="00602BF9">
      <w:pPr>
        <w:rPr>
          <w:rFonts w:ascii="Times New Roman" w:hAnsi="Times New Roman" w:cs="Times New Roman"/>
          <w:b/>
          <w:color w:val="000000"/>
          <w:u w:val="single"/>
        </w:rPr>
      </w:pPr>
      <w:r w:rsidRPr="00861F28">
        <w:rPr>
          <w:rFonts w:ascii="Times New Roman" w:hAnsi="Times New Roman" w:cs="Times New Roman"/>
          <w:b/>
          <w:color w:val="000000"/>
          <w:u w:val="single"/>
        </w:rPr>
        <w:t>Instructor name: Allison Scrivner</w:t>
      </w:r>
      <w:r w:rsidR="00861F28">
        <w:rPr>
          <w:rFonts w:ascii="Times New Roman" w:hAnsi="Times New Roman" w:cs="Times New Roman"/>
          <w:b/>
          <w:color w:val="000000"/>
          <w:u w:val="single"/>
        </w:rPr>
        <w:t>, Ph.D.</w:t>
      </w:r>
    </w:p>
    <w:p w:rsidR="00602BF9" w:rsidRPr="00861F28" w:rsidRDefault="00602BF9" w:rsidP="00602BF9">
      <w:pPr>
        <w:spacing w:before="100" w:beforeAutospacing="1" w:after="100" w:afterAutospacing="1"/>
        <w:rPr>
          <w:rFonts w:ascii="Times New Roman" w:hAnsi="Times New Roman" w:cs="Times New Roman"/>
          <w:b/>
          <w:color w:val="000000"/>
          <w:u w:val="single"/>
        </w:rPr>
      </w:pPr>
      <w:r w:rsidRPr="00861F28">
        <w:rPr>
          <w:rFonts w:ascii="Times New Roman" w:hAnsi="Times New Roman" w:cs="Times New Roman"/>
          <w:b/>
          <w:color w:val="000000"/>
          <w:u w:val="single"/>
        </w:rPr>
        <w:t xml:space="preserve">Description: </w:t>
      </w:r>
    </w:p>
    <w:p w:rsidR="00602BF9" w:rsidRDefault="00602BF9" w:rsidP="00602BF9">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This course takes a more cognitive lean on the benefits of exercise. Topics discussed will consider the cognitive (among others) benefits of physical activity such as the impact on memory as one ages, the gender stereotypes, cultural attitudes, and levels of self-efficacy that influence the workout styles of women and men, minority groups, and those with chronic disease. The cognitive thought processes that encourage and motivate individuals to exercise and stay physically active will also be discussed. </w:t>
      </w:r>
    </w:p>
    <w:p w:rsidR="001B7DB3" w:rsidRDefault="001B7DB3">
      <w:pPr>
        <w:rPr>
          <w:b/>
          <w:u w:val="single"/>
        </w:rPr>
      </w:pPr>
    </w:p>
    <w:p w:rsidR="00E623AA" w:rsidRPr="00861F28" w:rsidRDefault="00861F28">
      <w:pPr>
        <w:rPr>
          <w:b/>
          <w:u w:val="single"/>
        </w:rPr>
      </w:pPr>
      <w:r>
        <w:rPr>
          <w:b/>
          <w:u w:val="single"/>
        </w:rPr>
        <w:t>PY 4</w:t>
      </w:r>
      <w:r w:rsidR="00E623AA" w:rsidRPr="00861F28">
        <w:rPr>
          <w:b/>
          <w:u w:val="single"/>
        </w:rPr>
        <w:t>91-005</w:t>
      </w:r>
    </w:p>
    <w:p w:rsidR="00E623AA" w:rsidRPr="00861F28" w:rsidRDefault="00E623AA">
      <w:pPr>
        <w:rPr>
          <w:b/>
          <w:u w:val="single"/>
        </w:rPr>
      </w:pPr>
      <w:r w:rsidRPr="00861F28">
        <w:rPr>
          <w:b/>
          <w:u w:val="single"/>
        </w:rPr>
        <w:t>Title:  Child and Adolescent Psychopathology and Treatment</w:t>
      </w:r>
    </w:p>
    <w:p w:rsidR="00E623AA" w:rsidRPr="00861F28" w:rsidRDefault="00E623AA">
      <w:pPr>
        <w:rPr>
          <w:b/>
          <w:u w:val="single"/>
        </w:rPr>
      </w:pPr>
      <w:r w:rsidRPr="00861F28">
        <w:rPr>
          <w:b/>
          <w:u w:val="single"/>
        </w:rPr>
        <w:t>Instructor:  Dr. Laura Stoppelbein</w:t>
      </w:r>
    </w:p>
    <w:p w:rsidR="00E623AA" w:rsidRDefault="00E623AA"/>
    <w:p w:rsidR="00E623AA" w:rsidRPr="00861F28" w:rsidRDefault="00E623AA">
      <w:pPr>
        <w:rPr>
          <w:b/>
          <w:u w:val="single"/>
        </w:rPr>
      </w:pPr>
      <w:r w:rsidRPr="00861F28">
        <w:rPr>
          <w:b/>
          <w:u w:val="single"/>
        </w:rPr>
        <w:t>Description:</w:t>
      </w:r>
    </w:p>
    <w:p w:rsidR="00E623AA" w:rsidRDefault="00E623AA">
      <w:r>
        <w:t>The course will focus on learning about the etiological, risk factors, and outcomes associated with different types of childhood psychopathology as well as information on evidenced-based treatments for these disorders.</w:t>
      </w:r>
    </w:p>
    <w:p w:rsidR="003E10AC" w:rsidRDefault="003E10AC"/>
    <w:p w:rsidR="003E10AC" w:rsidRDefault="003E10AC"/>
    <w:p w:rsidR="003E10AC" w:rsidRDefault="003E10AC">
      <w:pPr>
        <w:rPr>
          <w:b/>
          <w:u w:val="single"/>
        </w:rPr>
      </w:pPr>
      <w:r>
        <w:rPr>
          <w:b/>
          <w:u w:val="single"/>
        </w:rPr>
        <w:t>PY 491-006</w:t>
      </w:r>
    </w:p>
    <w:p w:rsidR="003E10AC" w:rsidRDefault="003E10AC">
      <w:pPr>
        <w:rPr>
          <w:b/>
          <w:u w:val="single"/>
        </w:rPr>
      </w:pPr>
      <w:r>
        <w:rPr>
          <w:b/>
          <w:u w:val="single"/>
        </w:rPr>
        <w:t>Title:  Substance Abuse and Addiction</w:t>
      </w:r>
    </w:p>
    <w:p w:rsidR="003E10AC" w:rsidRDefault="003E10AC">
      <w:pPr>
        <w:rPr>
          <w:b/>
          <w:u w:val="single"/>
        </w:rPr>
      </w:pPr>
      <w:r>
        <w:rPr>
          <w:b/>
          <w:u w:val="single"/>
        </w:rPr>
        <w:t>Instructor:  Dr. Andrew Oakland</w:t>
      </w:r>
    </w:p>
    <w:p w:rsidR="003E10AC" w:rsidRDefault="003E10AC">
      <w:pPr>
        <w:rPr>
          <w:b/>
          <w:u w:val="single"/>
        </w:rPr>
      </w:pPr>
    </w:p>
    <w:p w:rsidR="003E10AC" w:rsidRDefault="001B7DB3">
      <w:r>
        <w:rPr>
          <w:b/>
          <w:u w:val="single"/>
        </w:rPr>
        <w:t>Description</w:t>
      </w:r>
      <w:r w:rsidR="003E10AC">
        <w:rPr>
          <w:b/>
          <w:u w:val="single"/>
        </w:rPr>
        <w:t>:</w:t>
      </w:r>
      <w:r w:rsidR="003E10AC">
        <w:t xml:space="preserve">  Substance abuse and addiction are serious issues, with some people losing careers, families, or even their lives as a result.  In this course we will survey this topic from a biological, psychological, and social perspective, especially focused on the area of treatment.  Areas of discussion will include types of treatments and how they relate to basic psychological principles, what defines addiction, and how morality affects treatment decisions.</w:t>
      </w:r>
    </w:p>
    <w:p w:rsidR="00BE6355" w:rsidRDefault="00BE6355"/>
    <w:p w:rsidR="00BE6355" w:rsidRDefault="00BE6355"/>
    <w:p w:rsidR="00223BC9" w:rsidRDefault="00223BC9" w:rsidP="00223BC9">
      <w:pPr>
        <w:pStyle w:val="Body"/>
        <w:rPr>
          <w:b/>
          <w:u w:val="single"/>
        </w:rPr>
      </w:pPr>
    </w:p>
    <w:p w:rsidR="00223BC9" w:rsidRDefault="00223BC9" w:rsidP="00223BC9">
      <w:pPr>
        <w:pStyle w:val="Body"/>
        <w:rPr>
          <w:b/>
          <w:u w:val="single"/>
        </w:rPr>
      </w:pPr>
    </w:p>
    <w:p w:rsidR="00223BC9" w:rsidRDefault="00223BC9" w:rsidP="00223BC9">
      <w:pPr>
        <w:pStyle w:val="Body"/>
        <w:rPr>
          <w:b/>
          <w:u w:val="single"/>
        </w:rPr>
      </w:pPr>
    </w:p>
    <w:p w:rsidR="00223BC9" w:rsidRDefault="00223BC9" w:rsidP="00223BC9">
      <w:pPr>
        <w:pStyle w:val="Body"/>
        <w:rPr>
          <w:b/>
          <w:u w:val="single"/>
        </w:rPr>
      </w:pPr>
    </w:p>
    <w:p w:rsidR="00223BC9" w:rsidRDefault="00223BC9" w:rsidP="00223BC9">
      <w:pPr>
        <w:pStyle w:val="Body"/>
        <w:rPr>
          <w:b/>
          <w:u w:val="single"/>
        </w:rPr>
      </w:pPr>
    </w:p>
    <w:p w:rsidR="00223BC9" w:rsidRDefault="00223BC9" w:rsidP="00223BC9">
      <w:pPr>
        <w:pStyle w:val="Body"/>
        <w:rPr>
          <w:b/>
          <w:u w:val="single"/>
        </w:rPr>
      </w:pPr>
    </w:p>
    <w:p w:rsidR="00223BC9" w:rsidRDefault="00223BC9" w:rsidP="00223BC9">
      <w:pPr>
        <w:pStyle w:val="Body"/>
        <w:rPr>
          <w:b/>
          <w:u w:val="single"/>
        </w:rPr>
      </w:pPr>
    </w:p>
    <w:p w:rsidR="00223BC9" w:rsidRDefault="00223BC9" w:rsidP="00223BC9">
      <w:pPr>
        <w:pStyle w:val="Body"/>
        <w:rPr>
          <w:b/>
          <w:u w:val="single"/>
        </w:rPr>
      </w:pPr>
    </w:p>
    <w:p w:rsidR="00223BC9" w:rsidRDefault="00BE6355" w:rsidP="00223BC9">
      <w:pPr>
        <w:pStyle w:val="Body"/>
        <w:rPr>
          <w:b/>
          <w:bCs/>
        </w:rPr>
      </w:pPr>
      <w:r>
        <w:rPr>
          <w:b/>
          <w:u w:val="single"/>
        </w:rPr>
        <w:lastRenderedPageBreak/>
        <w:t xml:space="preserve"> </w:t>
      </w:r>
      <w:r w:rsidR="00223BC9">
        <w:rPr>
          <w:b/>
          <w:bCs/>
        </w:rPr>
        <w:t>Dr. Jeffrey Parker, Fall 2020</w:t>
      </w:r>
    </w:p>
    <w:p w:rsidR="00223BC9" w:rsidRDefault="00223BC9" w:rsidP="00223BC9">
      <w:pPr>
        <w:pStyle w:val="Body"/>
        <w:rPr>
          <w:b/>
          <w:bCs/>
        </w:rPr>
      </w:pPr>
    </w:p>
    <w:p w:rsidR="00223BC9" w:rsidRPr="00223BC9" w:rsidRDefault="00223BC9" w:rsidP="00223BC9">
      <w:pPr>
        <w:pStyle w:val="Title"/>
        <w:rPr>
          <w:b/>
          <w:bCs/>
          <w:sz w:val="32"/>
          <w:szCs w:val="32"/>
          <w:u w:val="single"/>
        </w:rPr>
      </w:pPr>
      <w:r w:rsidRPr="00223BC9">
        <w:rPr>
          <w:b/>
          <w:bCs/>
          <w:sz w:val="32"/>
          <w:szCs w:val="32"/>
          <w:u w:val="single"/>
        </w:rPr>
        <w:t>Children’s and adolescents’ experiences with peers</w:t>
      </w:r>
    </w:p>
    <w:p w:rsidR="00223BC9" w:rsidRDefault="00223BC9" w:rsidP="00223BC9">
      <w:pPr>
        <w:pStyle w:val="Body"/>
      </w:pPr>
    </w:p>
    <w:p w:rsidR="00223BC9" w:rsidRDefault="00223BC9" w:rsidP="00223BC9">
      <w:pPr>
        <w:pStyle w:val="Body"/>
        <w:rPr>
          <w:b/>
          <w:bCs/>
        </w:rPr>
      </w:pPr>
      <w:r>
        <w:rPr>
          <w:b/>
          <w:bCs/>
        </w:rPr>
        <w:t>Course Number</w:t>
      </w:r>
    </w:p>
    <w:p w:rsidR="00223BC9" w:rsidRDefault="00223BC9" w:rsidP="00223BC9">
      <w:pPr>
        <w:pStyle w:val="Body"/>
      </w:pPr>
      <w:r>
        <w:t>PY 491</w:t>
      </w:r>
    </w:p>
    <w:p w:rsidR="00223BC9" w:rsidRDefault="00223BC9" w:rsidP="00223BC9">
      <w:pPr>
        <w:pStyle w:val="Body"/>
        <w:rPr>
          <w:b/>
          <w:bCs/>
        </w:rPr>
      </w:pPr>
      <w:r>
        <w:rPr>
          <w:b/>
          <w:bCs/>
        </w:rPr>
        <w:t>Section number</w:t>
      </w:r>
    </w:p>
    <w:p w:rsidR="00223BC9" w:rsidRDefault="00223BC9" w:rsidP="00223BC9">
      <w:pPr>
        <w:pStyle w:val="Body"/>
      </w:pPr>
      <w:r>
        <w:t>007</w:t>
      </w:r>
    </w:p>
    <w:p w:rsidR="00223BC9" w:rsidRDefault="00223BC9" w:rsidP="00223BC9">
      <w:pPr>
        <w:pStyle w:val="Body"/>
        <w:rPr>
          <w:b/>
          <w:bCs/>
        </w:rPr>
      </w:pPr>
      <w:r>
        <w:rPr>
          <w:b/>
          <w:bCs/>
        </w:rPr>
        <w:t>Class days/times</w:t>
      </w:r>
    </w:p>
    <w:p w:rsidR="005D076E" w:rsidRPr="005D076E" w:rsidRDefault="005D076E" w:rsidP="00223BC9">
      <w:pPr>
        <w:pStyle w:val="Body"/>
        <w:rPr>
          <w:bCs/>
        </w:rPr>
      </w:pPr>
      <w:r>
        <w:rPr>
          <w:bCs/>
        </w:rPr>
        <w:t>MW 10:00-11:15</w:t>
      </w:r>
    </w:p>
    <w:p w:rsidR="00223BC9" w:rsidRDefault="00223BC9" w:rsidP="00223BC9">
      <w:pPr>
        <w:pStyle w:val="Body"/>
      </w:pPr>
    </w:p>
    <w:p w:rsidR="00223BC9" w:rsidRDefault="00223BC9" w:rsidP="00223BC9">
      <w:pPr>
        <w:pStyle w:val="Body"/>
        <w:rPr>
          <w:b/>
          <w:bCs/>
        </w:rPr>
      </w:pPr>
      <w:r>
        <w:rPr>
          <w:b/>
          <w:bCs/>
        </w:rPr>
        <w:t>Overview</w:t>
      </w:r>
    </w:p>
    <w:p w:rsidR="00223BC9" w:rsidRDefault="00223BC9" w:rsidP="00223BC9">
      <w:pPr>
        <w:pStyle w:val="Body"/>
      </w:pPr>
      <w:r>
        <w:t xml:space="preserve">This seminar for advanced undergraduates considers how friendships and other forms of peer experience contribute to children's social, emotional, and cognitive growth, and ability to cope with stress.  Among the most important skills that children must acquire are those that allow them to participate effectively and responsibly in personal relationships with age mates.  In this course, we also explore these skills and what social scientists understand about how these develop. We explore what it means to be well adjusted with peers and the social tasks children and adolescents face.  Finally, we explore bullying in school as an important contemporary issue that has been receiving greater attention. This is a 3-credit course that can be used as credits toward the Psychology major and fulfills the Departmental senior seminar requirement and the College writing requirement. </w:t>
      </w:r>
    </w:p>
    <w:p w:rsidR="00BE6355" w:rsidRPr="00BE6355" w:rsidRDefault="00BE6355">
      <w:pPr>
        <w:rPr>
          <w:b/>
          <w:u w:val="single"/>
        </w:rPr>
      </w:pPr>
    </w:p>
    <w:sectPr w:rsidR="00BE6355" w:rsidRPr="00BE6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F9"/>
    <w:rsid w:val="00017AAF"/>
    <w:rsid w:val="001B7DB3"/>
    <w:rsid w:val="00223BC9"/>
    <w:rsid w:val="003E10AC"/>
    <w:rsid w:val="005D076E"/>
    <w:rsid w:val="00602BF9"/>
    <w:rsid w:val="00861F28"/>
    <w:rsid w:val="008B2970"/>
    <w:rsid w:val="00BE6355"/>
    <w:rsid w:val="00E623AA"/>
    <w:rsid w:val="00FB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E46B5-4763-48FB-8ED9-5DCECEA2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F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BC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23BC9"/>
    <w:rPr>
      <w:rFonts w:asciiTheme="majorHAnsi" w:eastAsiaTheme="majorEastAsia" w:hAnsiTheme="majorHAnsi" w:cstheme="majorBidi"/>
      <w:color w:val="323E4F" w:themeColor="text2" w:themeShade="BF"/>
      <w:spacing w:val="5"/>
      <w:kern w:val="28"/>
      <w:sz w:val="52"/>
      <w:szCs w:val="52"/>
    </w:rPr>
  </w:style>
  <w:style w:type="paragraph" w:customStyle="1" w:styleId="Body">
    <w:name w:val="Body"/>
    <w:rsid w:val="00223BC9"/>
    <w:pPr>
      <w:spacing w:after="0" w:line="240" w:lineRule="auto"/>
    </w:pPr>
    <w:rPr>
      <w:rFonts w:ascii="Helvetica"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52406">
      <w:bodyDiv w:val="1"/>
      <w:marLeft w:val="0"/>
      <w:marRight w:val="0"/>
      <w:marTop w:val="0"/>
      <w:marBottom w:val="0"/>
      <w:divBdr>
        <w:top w:val="none" w:sz="0" w:space="0" w:color="auto"/>
        <w:left w:val="none" w:sz="0" w:space="0" w:color="auto"/>
        <w:bottom w:val="none" w:sz="0" w:space="0" w:color="auto"/>
        <w:right w:val="none" w:sz="0" w:space="0" w:color="auto"/>
      </w:divBdr>
    </w:div>
    <w:div w:id="14758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Robin</dc:creator>
  <cp:keywords/>
  <dc:description/>
  <cp:lastModifiedBy>Bonner, Robin</cp:lastModifiedBy>
  <cp:revision>9</cp:revision>
  <dcterms:created xsi:type="dcterms:W3CDTF">2020-02-24T14:59:00Z</dcterms:created>
  <dcterms:modified xsi:type="dcterms:W3CDTF">2020-02-26T16:00:00Z</dcterms:modified>
</cp:coreProperties>
</file>